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かぶしきがいしゃだすきんやまぐち</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株式会社ダスキン山口</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いわもと　きょうこ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岩本　恭子</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755-0055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山口県 宇部市 居能町３丁目４番４５号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4250001003411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DX時代における取組</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ダスキン山口HP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https://www.duskin-yamaguchi.co.jp/421/</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ＤＸ戦略の目的、ＤＸの基本方針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ＤＸ戦略の目的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デジタルツールを活用して変化し続けるニーズに柔軟に対応できる体制を整える。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また既存の働き方・仕事の進め方・組織体制をデジタル環境の整備をどのように変革していくのかを中長期的な視点で定め今後生き残っていくための戦略を「ＤＸ戦略」として示す。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ＤＸの基本方針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ＤＸ推進において以下の３つを基本方針として定める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デジタルツールの活用により、ヒューマンエラー等を削減し利益を上げることでサービスレベル向上を目指す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デジタルツールの活用により顧客獲得の機会を増やし新たな利益を創出することで従業員給与UP等待遇向上を目指す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DX人財の育成</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取締役会にて承認された方針に基づき作成された内容であって公表媒体に記載されている事項である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DX時代における取組</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ダスキン山口HP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https://www.duskin-yamaguchi.co.jp/421/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DX推進プロジェクト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現状（～2025）</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事務作業を中心にデジタルツールを導入したことで、時短とヒューマンエラー削減を実現。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浮いた時間と人員が現場に入りお客様接点を増やし営業利益向上を目指す。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給与明細・勤怠管理等のWEB化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情報共有ツールの活用（チャットワーク・Googleドライブ等）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Googleワークスペース等の活用し見積・請求書発行を自動化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短期課題（2026）</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仕事内容問わず顧客データを蓄積することで業務の最適化を図り、新たな利益を生み出す。さらに質の高いサービスを提供するとともに従業員の給与UPなど待遇改善を目指す。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 あらゆる分野（営業・顧客管理・経理・販売促進・社内コミュニケーション等）においてデジタル化を推進（情報共有・顧客管理等）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 データを蓄積し仮説検証を繰り返すことで利益UPのチャンスを逃さない経営を目指す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【上記の施策を実施するための具体的な環境整備内容】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・Googleworkspaseを活用したデータの蓄積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・GoogleAppSheetを活用し、データをリアルタイムで更新・可視化できるようにする。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取締役会にて承認された方針に基づき作成された内容であって公表媒体に記載されている事項である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DX時代における取組</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ＤＸプロジェクトを進めるにあたり、社長直轄のＤＸ推進チームを設置。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事業部門間のデジタル環境を共有し、ＤＸ推進を迅速に進める。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長期課題（2026-2027）</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社内でデジタル技術を有する人材を創出し、変化し続ける時代とニーズに柔軟に対応できるようにする。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 部門や年齢などを制限せずに適性検査等でDXに向いている人材を選ぶ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 体験学習や社外講師による講義によりスキルアップ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 社内OJTを通して実務経験を積み、社内勉強会を通して全社員の活用レベルを上げる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DX時代における取組</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DX推進プロジェクトの【上記の施策を実施するための具体的な環境整備内容】箇所にて記載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・Googleworkspaseを活用したデータの蓄積</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・GoogleAppSheetを活用し、データをリアルタイムで更新・可視化できるようにする。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DX時代における取組</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ダスキン山口HP</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https://www.duskin-yamaguchi.co.jp/421/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DX推進プロジェクト達成状況をはかる指標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１．1人当たりの生産性（粗利益/従業員数）の向上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2024年4期実績　1,000万円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2028年4期目標　1,700万円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2．1人当たり残業時間の削減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2024年4期実績　15.1時間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2028年4期目標　10時間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 ＤＸ人財の育成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2028年4期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システム管理者：２名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システム活用者：４名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システム使用者：全社員</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DX時代における取組</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ダスキン山口HP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https://www.duskin-yamaguchi.co.jp/421/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代表メッセージの箇所にて公開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ダスキン山口では変化し続けるお客様ニーズに柔軟に対応するためにＤＸ推進を強化します。同時に企業として社会貢献の役割を果たし続けるため、取締役会にて以下に掲げるDX推進方針を承認し、実行して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rkblea+VQEj9B5g1p1qXXTBkzJqfA/MD2mWISJee8dr2LS5TvxFBYW5Xt2y15RVkP/1Mx+dcVWZO02MHSr6tQ==" w:salt="JIC2QxQ52ku82SY8jNol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